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C5" w:rsidRDefault="006167C5" w:rsidP="006167C5">
      <w:pPr>
        <w:spacing w:after="0" w:line="240" w:lineRule="auto"/>
        <w:ind w:left="0" w:firstLine="0"/>
        <w:jc w:val="center"/>
        <w:rPr>
          <w:rFonts w:ascii="Algerian" w:hAnsi="Algerian"/>
          <w:sz w:val="40"/>
          <w:szCs w:val="40"/>
        </w:rPr>
      </w:pPr>
      <w:r>
        <w:rPr>
          <w:rFonts w:ascii="Algerian" w:hAnsi="Algerian"/>
          <w:sz w:val="40"/>
          <w:szCs w:val="40"/>
        </w:rPr>
        <w:t>Kingdom</w:t>
      </w:r>
    </w:p>
    <w:p w:rsidR="006167C5" w:rsidRDefault="006167C5" w:rsidP="006167C5">
      <w:pPr>
        <w:spacing w:after="0" w:line="240" w:lineRule="auto"/>
        <w:ind w:left="0" w:firstLine="0"/>
        <w:jc w:val="center"/>
        <w:rPr>
          <w:rFonts w:ascii="Bauhaus 93" w:hAnsi="Bauhaus 93"/>
          <w:sz w:val="28"/>
          <w:szCs w:val="28"/>
        </w:rPr>
      </w:pPr>
      <w:r>
        <w:rPr>
          <w:rFonts w:ascii="Bauhaus 93" w:hAnsi="Bauhaus 93"/>
          <w:sz w:val="28"/>
          <w:szCs w:val="28"/>
        </w:rPr>
        <w:t>“</w:t>
      </w:r>
      <w:bookmarkStart w:id="0" w:name="_GoBack"/>
      <w:bookmarkEnd w:id="0"/>
      <w:r w:rsidR="00F51F0B">
        <w:rPr>
          <w:rFonts w:ascii="Bauhaus 93" w:hAnsi="Bauhaus 93"/>
          <w:sz w:val="28"/>
          <w:szCs w:val="28"/>
        </w:rPr>
        <w:t>David and Absalom Part 1</w:t>
      </w:r>
      <w:r>
        <w:rPr>
          <w:rFonts w:ascii="Bauhaus 93" w:hAnsi="Bauhaus 93"/>
          <w:sz w:val="28"/>
          <w:szCs w:val="28"/>
        </w:rPr>
        <w:t>”</w:t>
      </w:r>
    </w:p>
    <w:p w:rsidR="006167C5" w:rsidRDefault="006167C5" w:rsidP="006167C5">
      <w:pPr>
        <w:spacing w:after="0" w:line="240" w:lineRule="auto"/>
        <w:ind w:left="0" w:firstLine="0"/>
      </w:pPr>
    </w:p>
    <w:p w:rsidR="006167C5" w:rsidRDefault="006167C5" w:rsidP="006167C5">
      <w:pPr>
        <w:spacing w:after="0" w:line="240" w:lineRule="auto"/>
        <w:ind w:left="0" w:firstLine="0"/>
      </w:pPr>
      <w:r>
        <w:t xml:space="preserve">Series Objective: </w:t>
      </w:r>
    </w:p>
    <w:p w:rsidR="006167C5" w:rsidRDefault="006167C5" w:rsidP="006167C5">
      <w:pPr>
        <w:spacing w:after="0" w:line="240" w:lineRule="auto"/>
        <w:ind w:left="0" w:firstLine="0"/>
      </w:pPr>
      <w:r>
        <w:tab/>
        <w:t>Students will learn:</w:t>
      </w:r>
    </w:p>
    <w:p w:rsidR="006167C5" w:rsidRDefault="006167C5" w:rsidP="006167C5">
      <w:pPr>
        <w:pStyle w:val="ListParagraph"/>
        <w:numPr>
          <w:ilvl w:val="0"/>
          <w:numId w:val="19"/>
        </w:numPr>
        <w:spacing w:after="0" w:line="240" w:lineRule="auto"/>
        <w:rPr>
          <w:rFonts w:cs="Times New Roman"/>
        </w:rPr>
      </w:pPr>
      <w:r>
        <w:rPr>
          <w:rFonts w:cs="Times New Roman"/>
        </w:rPr>
        <w:t>How David became King of Israel and Jerusalem became the capitol.</w:t>
      </w:r>
    </w:p>
    <w:p w:rsidR="006167C5" w:rsidRDefault="00A15BB4" w:rsidP="006167C5">
      <w:pPr>
        <w:pStyle w:val="ListParagraph"/>
        <w:numPr>
          <w:ilvl w:val="0"/>
          <w:numId w:val="19"/>
        </w:numPr>
        <w:spacing w:after="0" w:line="240" w:lineRule="auto"/>
        <w:rPr>
          <w:rFonts w:cs="Times New Roman"/>
        </w:rPr>
      </w:pPr>
      <w:r>
        <w:rPr>
          <w:rFonts w:cs="Times New Roman"/>
        </w:rPr>
        <w:t>The relationship between David and Absalom.</w:t>
      </w:r>
    </w:p>
    <w:p w:rsidR="00A15BB4" w:rsidRDefault="00A15BB4" w:rsidP="006167C5">
      <w:pPr>
        <w:pStyle w:val="ListParagraph"/>
        <w:numPr>
          <w:ilvl w:val="0"/>
          <w:numId w:val="19"/>
        </w:numPr>
        <w:spacing w:after="0" w:line="240" w:lineRule="auto"/>
        <w:rPr>
          <w:rFonts w:cs="Times New Roman"/>
        </w:rPr>
      </w:pPr>
      <w:r>
        <w:rPr>
          <w:rFonts w:cs="Times New Roman"/>
        </w:rPr>
        <w:t>The Psalms that David wrote during the difficult relationship with Absalom.</w:t>
      </w:r>
    </w:p>
    <w:p w:rsidR="006167C5" w:rsidRDefault="006167C5" w:rsidP="006167C5">
      <w:pPr>
        <w:spacing w:after="0" w:line="240" w:lineRule="auto"/>
        <w:ind w:left="0" w:firstLine="0"/>
      </w:pPr>
    </w:p>
    <w:p w:rsidR="006167C5" w:rsidRDefault="006167C5" w:rsidP="006167C5">
      <w:pPr>
        <w:shd w:val="clear" w:color="auto" w:fill="FFFFFF"/>
        <w:ind w:left="0" w:firstLine="0"/>
      </w:pPr>
      <w:r>
        <w:t>Series Theme Verse: “</w:t>
      </w:r>
      <w:r w:rsidR="00A15BB4" w:rsidRPr="00A15BB4">
        <w:t>In peace I will lie down and sleep,</w:t>
      </w:r>
      <w:r w:rsidR="00A15BB4">
        <w:t xml:space="preserve"> </w:t>
      </w:r>
      <w:r w:rsidR="00A15BB4" w:rsidRPr="00A15BB4">
        <w:t xml:space="preserve">for you alone, Lord, make me dwell in </w:t>
      </w:r>
      <w:r w:rsidR="00A15BB4">
        <w:tab/>
      </w:r>
      <w:r w:rsidR="00A15BB4" w:rsidRPr="00A15BB4">
        <w:t>safety.</w:t>
      </w:r>
      <w:r>
        <w:rPr>
          <w:rFonts w:eastAsia="Times New Roman" w:cs="Times New Roman"/>
          <w:iCs/>
          <w:color w:val="000000"/>
          <w:szCs w:val="24"/>
        </w:rPr>
        <w:t>” –</w:t>
      </w:r>
      <w:r w:rsidR="00A15BB4">
        <w:rPr>
          <w:rFonts w:eastAsia="Times New Roman" w:cs="Times New Roman"/>
          <w:iCs/>
          <w:color w:val="000000"/>
          <w:szCs w:val="24"/>
        </w:rPr>
        <w:t xml:space="preserve"> Psalm 4:8</w:t>
      </w:r>
    </w:p>
    <w:p w:rsidR="006167C5" w:rsidRDefault="006167C5" w:rsidP="006167C5">
      <w:pPr>
        <w:spacing w:after="0" w:line="240" w:lineRule="auto"/>
        <w:ind w:left="0" w:firstLine="0"/>
        <w:rPr>
          <w:rFonts w:eastAsia="Calibri" w:cs="Times New Roman"/>
        </w:rPr>
      </w:pPr>
      <w:r>
        <w:rPr>
          <w:rFonts w:eastAsia="Calibri" w:cs="Times New Roman"/>
        </w:rPr>
        <w:t xml:space="preserve">Lesson Objective: For students to understand how David </w:t>
      </w:r>
      <w:r w:rsidR="00E3355A">
        <w:rPr>
          <w:rFonts w:eastAsia="Calibri" w:cs="Times New Roman"/>
        </w:rPr>
        <w:t>was manipulated by his son, Absalom</w:t>
      </w:r>
      <w:r>
        <w:rPr>
          <w:rFonts w:eastAsia="Calibri" w:cs="Times New Roman"/>
        </w:rPr>
        <w:t>.</w:t>
      </w:r>
    </w:p>
    <w:p w:rsidR="006167C5" w:rsidRDefault="006167C5" w:rsidP="006167C5">
      <w:pPr>
        <w:spacing w:after="0" w:line="240" w:lineRule="auto"/>
        <w:ind w:left="0" w:firstLine="0"/>
        <w:rPr>
          <w:rFonts w:eastAsia="Calibri" w:cs="Times New Roman"/>
        </w:rPr>
      </w:pPr>
    </w:p>
    <w:p w:rsidR="006167C5" w:rsidRDefault="006167C5" w:rsidP="006167C5">
      <w:pPr>
        <w:spacing w:after="0" w:line="240" w:lineRule="auto"/>
        <w:ind w:left="0" w:firstLine="0"/>
        <w:rPr>
          <w:rFonts w:eastAsia="Calibri" w:cs="Times New Roman"/>
        </w:rPr>
      </w:pPr>
      <w:r>
        <w:rPr>
          <w:rFonts w:eastAsia="Calibri" w:cs="Times New Roman"/>
        </w:rPr>
        <w:t>Lesson Pa</w:t>
      </w:r>
      <w:r w:rsidR="00E3355A">
        <w:rPr>
          <w:rFonts w:eastAsia="Calibri" w:cs="Times New Roman"/>
        </w:rPr>
        <w:t>ssage: 2 Samuel 14:25-26; 15:1-14</w:t>
      </w:r>
    </w:p>
    <w:p w:rsidR="006167C5" w:rsidRDefault="006167C5" w:rsidP="006167C5">
      <w:pPr>
        <w:spacing w:after="0" w:line="240" w:lineRule="auto"/>
        <w:ind w:left="0" w:firstLine="0"/>
        <w:rPr>
          <w:rFonts w:eastAsia="Calibri" w:cs="Times New Roman"/>
        </w:rPr>
      </w:pPr>
    </w:p>
    <w:p w:rsidR="006167C5" w:rsidRDefault="006167C5" w:rsidP="006167C5">
      <w:pPr>
        <w:spacing w:after="0" w:line="240" w:lineRule="auto"/>
        <w:ind w:left="0" w:firstLine="0"/>
        <w:rPr>
          <w:rFonts w:eastAsia="Calibri" w:cs="Times New Roman"/>
        </w:rPr>
      </w:pPr>
      <w:r>
        <w:rPr>
          <w:rFonts w:eastAsia="Calibri" w:cs="Times New Roman"/>
        </w:rPr>
        <w:t xml:space="preserve">Materials Needed: </w:t>
      </w:r>
      <w:r w:rsidR="00F55110">
        <w:rPr>
          <w:rFonts w:eastAsia="Calibri" w:cs="Times New Roman"/>
        </w:rPr>
        <w:t xml:space="preserve">paper, crayons, </w:t>
      </w:r>
      <w:r>
        <w:rPr>
          <w:rFonts w:eastAsia="Calibri" w:cs="Times New Roman"/>
        </w:rPr>
        <w:t xml:space="preserve">Bibles, </w:t>
      </w:r>
      <w:r w:rsidR="00F55110">
        <w:rPr>
          <w:rFonts w:eastAsia="Calibri" w:cs="Times New Roman"/>
        </w:rPr>
        <w:t>white board, 5lb objects, Series Theme Verse P</w:t>
      </w:r>
      <w:r>
        <w:rPr>
          <w:rFonts w:eastAsia="Calibri" w:cs="Times New Roman"/>
        </w:rPr>
        <w:t>oster</w:t>
      </w:r>
    </w:p>
    <w:p w:rsidR="006167C5" w:rsidRDefault="006167C5" w:rsidP="006167C5">
      <w:pPr>
        <w:spacing w:after="0" w:line="240" w:lineRule="auto"/>
        <w:ind w:left="0" w:firstLine="0"/>
        <w:rPr>
          <w:rFonts w:eastAsia="Calibri" w:cs="Times New Roman"/>
        </w:rPr>
      </w:pPr>
    </w:p>
    <w:p w:rsidR="006167C5" w:rsidRDefault="006167C5" w:rsidP="006167C5">
      <w:pPr>
        <w:spacing w:after="0" w:line="240" w:lineRule="auto"/>
        <w:ind w:left="0" w:firstLine="0"/>
        <w:rPr>
          <w:rFonts w:eastAsia="Calibri" w:cs="Times New Roman"/>
        </w:rPr>
      </w:pPr>
      <w:r>
        <w:rPr>
          <w:rFonts w:eastAsia="Calibri" w:cs="Times New Roman"/>
        </w:rPr>
        <w:t xml:space="preserve">Lesson Plan: </w:t>
      </w:r>
    </w:p>
    <w:p w:rsidR="006167C5" w:rsidRDefault="006167C5" w:rsidP="006167C5">
      <w:pPr>
        <w:autoSpaceDE w:val="0"/>
        <w:autoSpaceDN w:val="0"/>
        <w:adjustRightInd w:val="0"/>
        <w:spacing w:after="0" w:line="240" w:lineRule="auto"/>
        <w:ind w:left="0" w:firstLine="0"/>
        <w:rPr>
          <w:rFonts w:cs="Times New Roman"/>
          <w:szCs w:val="24"/>
        </w:rPr>
      </w:pPr>
      <w:r>
        <w:rPr>
          <w:rFonts w:eastAsia="Calibri" w:cs="Times New Roman"/>
        </w:rPr>
        <w:tab/>
      </w:r>
      <w:r w:rsidR="00E3355A">
        <w:rPr>
          <w:rFonts w:cs="Times New Roman"/>
          <w:szCs w:val="24"/>
        </w:rPr>
        <w:t>Talking Points: 2 Samuel 14:25-26</w:t>
      </w:r>
    </w:p>
    <w:p w:rsidR="006167C5" w:rsidRPr="00E3355A" w:rsidRDefault="00E3355A" w:rsidP="00E3355A">
      <w:pPr>
        <w:pStyle w:val="ListParagraph"/>
        <w:numPr>
          <w:ilvl w:val="0"/>
          <w:numId w:val="23"/>
        </w:numPr>
        <w:autoSpaceDE w:val="0"/>
        <w:autoSpaceDN w:val="0"/>
        <w:adjustRightInd w:val="0"/>
        <w:spacing w:after="0" w:line="240" w:lineRule="auto"/>
        <w:rPr>
          <w:rFonts w:eastAsia="Calibri" w:cs="Times New Roman"/>
          <w:szCs w:val="24"/>
        </w:rPr>
      </w:pPr>
      <w:r w:rsidRPr="00E3355A">
        <w:rPr>
          <w:rFonts w:eastAsia="Calibri" w:cs="Times New Roman"/>
          <w:szCs w:val="24"/>
        </w:rPr>
        <w:t>Tell students that because of David’s sin with Bathsheba, God said that violence would always be a part of his family. Today, we meet one of David’s sons, Absalom, who was a fulfillment of this prediction.</w:t>
      </w:r>
    </w:p>
    <w:p w:rsidR="00E3355A" w:rsidRDefault="00E3355A" w:rsidP="006167C5">
      <w:pPr>
        <w:pStyle w:val="ListParagraph"/>
        <w:numPr>
          <w:ilvl w:val="0"/>
          <w:numId w:val="20"/>
        </w:numPr>
        <w:spacing w:after="0" w:line="240" w:lineRule="auto"/>
        <w:rPr>
          <w:rFonts w:eastAsia="Calibri" w:cs="Times New Roman"/>
          <w:szCs w:val="24"/>
        </w:rPr>
      </w:pPr>
      <w:r>
        <w:rPr>
          <w:rFonts w:eastAsia="Calibri" w:cs="Times New Roman"/>
          <w:szCs w:val="24"/>
        </w:rPr>
        <w:t>First though, we want to get a picture of Absalom.</w:t>
      </w:r>
    </w:p>
    <w:p w:rsidR="00E3355A" w:rsidRDefault="00E3355A" w:rsidP="006167C5">
      <w:pPr>
        <w:pStyle w:val="ListParagraph"/>
        <w:numPr>
          <w:ilvl w:val="0"/>
          <w:numId w:val="20"/>
        </w:numPr>
        <w:spacing w:after="0" w:line="240" w:lineRule="auto"/>
        <w:rPr>
          <w:rFonts w:eastAsia="Calibri" w:cs="Times New Roman"/>
          <w:szCs w:val="24"/>
        </w:rPr>
      </w:pPr>
      <w:r>
        <w:rPr>
          <w:rFonts w:eastAsia="Calibri" w:cs="Times New Roman"/>
          <w:szCs w:val="24"/>
        </w:rPr>
        <w:t>Give each student a piece of paper and have them read 2 Samuel 14:25-26.</w:t>
      </w:r>
    </w:p>
    <w:p w:rsidR="00E3355A" w:rsidRDefault="00E3355A" w:rsidP="006167C5">
      <w:pPr>
        <w:pStyle w:val="ListParagraph"/>
        <w:numPr>
          <w:ilvl w:val="0"/>
          <w:numId w:val="20"/>
        </w:numPr>
        <w:spacing w:after="0" w:line="240" w:lineRule="auto"/>
        <w:rPr>
          <w:rFonts w:eastAsia="Calibri" w:cs="Times New Roman"/>
          <w:szCs w:val="24"/>
        </w:rPr>
      </w:pPr>
      <w:r>
        <w:rPr>
          <w:rFonts w:eastAsia="Calibri" w:cs="Times New Roman"/>
          <w:szCs w:val="24"/>
        </w:rPr>
        <w:t>Have them either draw Absalom, or write down the things that make him who he is in the eyes of the people of Israel.</w:t>
      </w:r>
    </w:p>
    <w:p w:rsidR="00756638" w:rsidRDefault="00756638" w:rsidP="006167C5">
      <w:pPr>
        <w:pStyle w:val="ListParagraph"/>
        <w:numPr>
          <w:ilvl w:val="0"/>
          <w:numId w:val="20"/>
        </w:numPr>
        <w:spacing w:after="0" w:line="240" w:lineRule="auto"/>
        <w:rPr>
          <w:rFonts w:eastAsia="Calibri" w:cs="Times New Roman"/>
          <w:szCs w:val="24"/>
        </w:rPr>
      </w:pPr>
      <w:r>
        <w:rPr>
          <w:rFonts w:eastAsia="Calibri" w:cs="Times New Roman"/>
          <w:szCs w:val="24"/>
        </w:rPr>
        <w:t>Talk briefly about the drawings, then move on to the next passage that begins Absalom’s Conspiracy.</w:t>
      </w:r>
    </w:p>
    <w:p w:rsidR="006167C5" w:rsidRDefault="006167C5" w:rsidP="006167C5">
      <w:pPr>
        <w:autoSpaceDE w:val="0"/>
        <w:autoSpaceDN w:val="0"/>
        <w:adjustRightInd w:val="0"/>
        <w:spacing w:after="0" w:line="240" w:lineRule="auto"/>
        <w:ind w:left="0" w:firstLine="0"/>
        <w:rPr>
          <w:rFonts w:cs="Times New Roman"/>
          <w:szCs w:val="24"/>
        </w:rPr>
      </w:pPr>
    </w:p>
    <w:p w:rsidR="00E3355A" w:rsidRDefault="00E3355A" w:rsidP="006167C5">
      <w:pPr>
        <w:autoSpaceDE w:val="0"/>
        <w:autoSpaceDN w:val="0"/>
        <w:adjustRightInd w:val="0"/>
        <w:spacing w:after="0" w:line="240" w:lineRule="auto"/>
        <w:ind w:left="0" w:firstLine="0"/>
        <w:rPr>
          <w:rFonts w:cs="Times New Roman"/>
          <w:szCs w:val="24"/>
        </w:rPr>
      </w:pPr>
      <w:r>
        <w:rPr>
          <w:rFonts w:cs="Times New Roman"/>
          <w:szCs w:val="24"/>
        </w:rPr>
        <w:tab/>
        <w:t>Talking Points: 2 Samuel 15:1-14</w:t>
      </w:r>
    </w:p>
    <w:p w:rsidR="00756638" w:rsidRDefault="00756638"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Absalom had been invited back to Jerusalem to live with his dad, but what was he doing behind King David’s back? (Stealing chariots, horses and warriors)</w:t>
      </w:r>
    </w:p>
    <w:p w:rsidR="00756638" w:rsidRDefault="00756638"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 xml:space="preserve">Why did he stand outside the city gate each day? (To lie to people of other tribes of Israel and </w:t>
      </w:r>
      <w:r w:rsidR="007F5C49">
        <w:rPr>
          <w:rFonts w:cs="Times New Roman"/>
          <w:szCs w:val="24"/>
        </w:rPr>
        <w:t>make them think he cared about them more than David)</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Absalom played on the traveler’s emotions and desire for justice.</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In what other way did Absalom try to gain people’s favor? (He would bow in respect and kiss their hands)</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What was the result of these actions by Absalom? (He stole the hearts of the people of Israel, they loved him)</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Who did he steal their hearts from? (King David)</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How long did Absalom do these things? (4 Years)</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After four years, what did Absalom ask King David? (To go to the city of Hebron to worship)</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lastRenderedPageBreak/>
        <w:t>Did David allow him? (Yes)</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What did Absalom really do? (Sent messengers to all the tribes of Israel and told them he was setting up his Kingdom Capitol in Hebron. When they hear the trumpets blow, they should all shout allegiance to him)</w:t>
      </w:r>
    </w:p>
    <w:p w:rsidR="007F5C49" w:rsidRDefault="007F5C49" w:rsidP="00756638">
      <w:pPr>
        <w:pStyle w:val="ListParagraph"/>
        <w:numPr>
          <w:ilvl w:val="0"/>
          <w:numId w:val="24"/>
        </w:numPr>
        <w:autoSpaceDE w:val="0"/>
        <w:autoSpaceDN w:val="0"/>
        <w:adjustRightInd w:val="0"/>
        <w:spacing w:after="0" w:line="240" w:lineRule="auto"/>
        <w:ind w:left="1440"/>
        <w:rPr>
          <w:rFonts w:cs="Times New Roman"/>
          <w:szCs w:val="24"/>
        </w:rPr>
      </w:pPr>
      <w:r>
        <w:rPr>
          <w:rFonts w:cs="Times New Roman"/>
          <w:szCs w:val="24"/>
        </w:rPr>
        <w:t>A messenger told King David of the conspiracy and how the hearts of the people of Israel were turning to Absalom. What was David’s response? (We must flee for Absalom will kill us)</w:t>
      </w:r>
    </w:p>
    <w:p w:rsidR="007F5C49" w:rsidRPr="00756638" w:rsidRDefault="007F5C49" w:rsidP="007F5C49">
      <w:pPr>
        <w:pStyle w:val="ListParagraph"/>
        <w:autoSpaceDE w:val="0"/>
        <w:autoSpaceDN w:val="0"/>
        <w:adjustRightInd w:val="0"/>
        <w:spacing w:after="0" w:line="240" w:lineRule="auto"/>
        <w:ind w:left="1440" w:firstLine="0"/>
        <w:rPr>
          <w:rFonts w:cs="Times New Roman"/>
          <w:szCs w:val="24"/>
        </w:rPr>
      </w:pPr>
    </w:p>
    <w:p w:rsidR="006167C5" w:rsidRDefault="006167C5" w:rsidP="006167C5">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w:t>
      </w:r>
      <w:r w:rsidR="007F5C49">
        <w:rPr>
          <w:rFonts w:eastAsia="Calibri" w:cs="Times New Roman"/>
          <w:szCs w:val="24"/>
        </w:rPr>
        <w:t xml:space="preserve"> “That’s Some Hair!”</w:t>
      </w:r>
    </w:p>
    <w:p w:rsidR="006167C5" w:rsidRDefault="007F5C49" w:rsidP="007F5C49">
      <w:pPr>
        <w:pStyle w:val="ListParagraph"/>
        <w:numPr>
          <w:ilvl w:val="0"/>
          <w:numId w:val="21"/>
        </w:numPr>
        <w:spacing w:line="240" w:lineRule="auto"/>
        <w:rPr>
          <w:rFonts w:eastAsia="Calibri" w:cs="Times New Roman"/>
        </w:rPr>
      </w:pPr>
      <w:r>
        <w:rPr>
          <w:rFonts w:eastAsia="Calibri" w:cs="Times New Roman"/>
        </w:rPr>
        <w:t>Absalom was known for his long thick hair that he cut once a year.</w:t>
      </w:r>
    </w:p>
    <w:p w:rsidR="007F5C49" w:rsidRDefault="007F5C49" w:rsidP="007F5C49">
      <w:pPr>
        <w:pStyle w:val="ListParagraph"/>
        <w:numPr>
          <w:ilvl w:val="0"/>
          <w:numId w:val="21"/>
        </w:numPr>
        <w:spacing w:line="240" w:lineRule="auto"/>
        <w:rPr>
          <w:rFonts w:eastAsia="Calibri" w:cs="Times New Roman"/>
        </w:rPr>
      </w:pPr>
      <w:r>
        <w:rPr>
          <w:rFonts w:eastAsia="Calibri" w:cs="Times New Roman"/>
        </w:rPr>
        <w:t>1 Shekel = .4 Ounces</w:t>
      </w:r>
    </w:p>
    <w:p w:rsidR="007F5C49" w:rsidRDefault="007F5C49" w:rsidP="007F5C49">
      <w:pPr>
        <w:pStyle w:val="ListParagraph"/>
        <w:numPr>
          <w:ilvl w:val="0"/>
          <w:numId w:val="21"/>
        </w:numPr>
        <w:spacing w:line="240" w:lineRule="auto"/>
        <w:rPr>
          <w:rFonts w:eastAsia="Calibri" w:cs="Times New Roman"/>
        </w:rPr>
      </w:pPr>
      <w:r>
        <w:rPr>
          <w:rFonts w:eastAsia="Calibri" w:cs="Times New Roman"/>
        </w:rPr>
        <w:t>Use the white board to figure out how much Absalom’s hair would weigh that he cut off each year.</w:t>
      </w:r>
    </w:p>
    <w:p w:rsidR="007F5C49" w:rsidRDefault="007F5C49" w:rsidP="007F5C49">
      <w:pPr>
        <w:pStyle w:val="ListParagraph"/>
        <w:numPr>
          <w:ilvl w:val="1"/>
          <w:numId w:val="21"/>
        </w:numPr>
        <w:spacing w:line="240" w:lineRule="auto"/>
        <w:rPr>
          <w:rFonts w:eastAsia="Calibri" w:cs="Times New Roman"/>
        </w:rPr>
      </w:pPr>
      <w:r>
        <w:rPr>
          <w:rFonts w:eastAsia="Calibri" w:cs="Times New Roman"/>
        </w:rPr>
        <w:t xml:space="preserve">.4 x 200 = </w:t>
      </w:r>
      <w:r w:rsidR="00BE74C4">
        <w:rPr>
          <w:rFonts w:eastAsia="Calibri" w:cs="Times New Roman"/>
        </w:rPr>
        <w:t>80 ounces = 5 lbs</w:t>
      </w:r>
    </w:p>
    <w:p w:rsidR="00BE74C4" w:rsidRDefault="00BE74C4" w:rsidP="00BE74C4">
      <w:pPr>
        <w:pStyle w:val="ListParagraph"/>
        <w:numPr>
          <w:ilvl w:val="0"/>
          <w:numId w:val="21"/>
        </w:numPr>
        <w:spacing w:line="240" w:lineRule="auto"/>
        <w:rPr>
          <w:rFonts w:eastAsia="Calibri" w:cs="Times New Roman"/>
        </w:rPr>
      </w:pPr>
      <w:r>
        <w:rPr>
          <w:rFonts w:eastAsia="Calibri" w:cs="Times New Roman"/>
        </w:rPr>
        <w:t>Have some objects that weigh 5 pounds to give students a picture of how heavy the hair was that he would cut off.</w:t>
      </w:r>
    </w:p>
    <w:p w:rsidR="00BE74C4" w:rsidRDefault="00BE74C4" w:rsidP="00BE74C4">
      <w:pPr>
        <w:pStyle w:val="ListParagraph"/>
        <w:numPr>
          <w:ilvl w:val="0"/>
          <w:numId w:val="21"/>
        </w:numPr>
        <w:spacing w:line="240" w:lineRule="auto"/>
        <w:rPr>
          <w:rFonts w:eastAsia="Calibri" w:cs="Times New Roman"/>
        </w:rPr>
      </w:pPr>
      <w:r>
        <w:rPr>
          <w:rFonts w:eastAsia="Calibri" w:cs="Times New Roman"/>
        </w:rPr>
        <w:t>Remind students that even though the objects might be small and heavy, his hair would have been thick and cover more area.</w:t>
      </w:r>
    </w:p>
    <w:p w:rsidR="00BE74C4" w:rsidRDefault="00BE74C4" w:rsidP="00BE74C4">
      <w:pPr>
        <w:pStyle w:val="ListParagraph"/>
        <w:numPr>
          <w:ilvl w:val="0"/>
          <w:numId w:val="21"/>
        </w:numPr>
        <w:spacing w:line="240" w:lineRule="auto"/>
        <w:rPr>
          <w:rFonts w:eastAsia="Calibri" w:cs="Times New Roman"/>
        </w:rPr>
      </w:pPr>
      <w:r>
        <w:rPr>
          <w:rFonts w:eastAsia="Calibri" w:cs="Times New Roman"/>
        </w:rPr>
        <w:t>This will set up Part 2 of this lesson in two weeks.</w:t>
      </w:r>
    </w:p>
    <w:p w:rsidR="006167C5" w:rsidRDefault="006167C5" w:rsidP="006167C5">
      <w:pPr>
        <w:pStyle w:val="ListParagraph"/>
        <w:spacing w:after="0" w:line="240" w:lineRule="auto"/>
        <w:ind w:firstLine="0"/>
        <w:rPr>
          <w:rFonts w:eastAsia="Calibri" w:cs="Times New Roman"/>
          <w:szCs w:val="24"/>
        </w:rPr>
      </w:pPr>
    </w:p>
    <w:p w:rsidR="006167C5" w:rsidRDefault="006167C5" w:rsidP="006167C5">
      <w:pPr>
        <w:pStyle w:val="ListParagraph"/>
        <w:spacing w:after="0" w:line="240" w:lineRule="auto"/>
        <w:ind w:firstLine="0"/>
        <w:rPr>
          <w:rFonts w:eastAsia="Calibri" w:cs="Times New Roman"/>
        </w:rPr>
      </w:pPr>
      <w:r>
        <w:rPr>
          <w:rFonts w:eastAsia="Calibri" w:cs="Times New Roman"/>
        </w:rPr>
        <w:t>The Story and Me:</w:t>
      </w:r>
    </w:p>
    <w:p w:rsidR="00BE74C4" w:rsidRPr="00E52831" w:rsidRDefault="00BE74C4" w:rsidP="00BE74C4">
      <w:pPr>
        <w:numPr>
          <w:ilvl w:val="0"/>
          <w:numId w:val="12"/>
        </w:numPr>
        <w:spacing w:after="0" w:line="240" w:lineRule="auto"/>
        <w:contextualSpacing/>
        <w:rPr>
          <w:rFonts w:eastAsia="Calibri" w:cs="Times New Roman"/>
        </w:rPr>
      </w:pPr>
      <w:r>
        <w:t>Have the Series theme verse written on a poster or white board.</w:t>
      </w:r>
    </w:p>
    <w:p w:rsidR="00BE74C4" w:rsidRPr="00E52831" w:rsidRDefault="00BE74C4" w:rsidP="00BE74C4">
      <w:pPr>
        <w:numPr>
          <w:ilvl w:val="0"/>
          <w:numId w:val="12"/>
        </w:numPr>
        <w:spacing w:after="0" w:line="240" w:lineRule="auto"/>
        <w:contextualSpacing/>
        <w:rPr>
          <w:rFonts w:eastAsia="Calibri" w:cs="Times New Roman"/>
        </w:rPr>
      </w:pPr>
      <w:r>
        <w:t>Have the students read the verse together.</w:t>
      </w:r>
    </w:p>
    <w:p w:rsidR="00BE74C4" w:rsidRPr="00E52831" w:rsidRDefault="00BE74C4" w:rsidP="00BE74C4">
      <w:pPr>
        <w:numPr>
          <w:ilvl w:val="0"/>
          <w:numId w:val="12"/>
        </w:numPr>
        <w:spacing w:after="0" w:line="240" w:lineRule="auto"/>
        <w:contextualSpacing/>
        <w:rPr>
          <w:rFonts w:eastAsia="Calibri" w:cs="Times New Roman"/>
        </w:rPr>
      </w:pPr>
      <w:r>
        <w:t>Explain to students that God is our ultimate protector.</w:t>
      </w:r>
    </w:p>
    <w:p w:rsidR="00BE74C4" w:rsidRPr="00E52831" w:rsidRDefault="00BE74C4" w:rsidP="00BE74C4">
      <w:pPr>
        <w:numPr>
          <w:ilvl w:val="0"/>
          <w:numId w:val="12"/>
        </w:numPr>
        <w:spacing w:after="0" w:line="240" w:lineRule="auto"/>
        <w:contextualSpacing/>
        <w:rPr>
          <w:rFonts w:eastAsia="Calibri" w:cs="Times New Roman"/>
        </w:rPr>
      </w:pPr>
      <w:r>
        <w:t xml:space="preserve">Give students an example of how God has protected you.  </w:t>
      </w:r>
    </w:p>
    <w:p w:rsidR="00BE74C4" w:rsidRPr="00E52831" w:rsidRDefault="00BE74C4" w:rsidP="00BE74C4">
      <w:pPr>
        <w:numPr>
          <w:ilvl w:val="0"/>
          <w:numId w:val="12"/>
        </w:numPr>
        <w:spacing w:after="0" w:line="240" w:lineRule="auto"/>
        <w:contextualSpacing/>
        <w:rPr>
          <w:rFonts w:eastAsia="Calibri" w:cs="Times New Roman"/>
        </w:rPr>
      </w:pPr>
      <w:r>
        <w:t xml:space="preserve">Let students sit in a circle and say the verse one word at a time around the circle. </w:t>
      </w:r>
    </w:p>
    <w:p w:rsidR="00F05759" w:rsidRPr="00BE74C4" w:rsidRDefault="00BE74C4" w:rsidP="006167C5">
      <w:pPr>
        <w:numPr>
          <w:ilvl w:val="0"/>
          <w:numId w:val="12"/>
        </w:numPr>
        <w:spacing w:after="0" w:line="240" w:lineRule="auto"/>
        <w:contextualSpacing/>
        <w:rPr>
          <w:rFonts w:eastAsia="Calibri" w:cs="Times New Roman"/>
        </w:rPr>
      </w:pPr>
      <w:r>
        <w:t>Do this several times, helping them learn the verse.</w:t>
      </w:r>
    </w:p>
    <w:sectPr w:rsidR="00F05759" w:rsidRPr="00BE74C4"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3F6" w:rsidRDefault="00F703F6" w:rsidP="003A5CCB">
      <w:pPr>
        <w:spacing w:after="0" w:line="240" w:lineRule="auto"/>
      </w:pPr>
      <w:r>
        <w:separator/>
      </w:r>
    </w:p>
  </w:endnote>
  <w:endnote w:type="continuationSeparator" w:id="1">
    <w:p w:rsidR="00F703F6" w:rsidRDefault="00F703F6"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3F6" w:rsidRDefault="00F703F6" w:rsidP="003A5CCB">
      <w:pPr>
        <w:spacing w:after="0" w:line="240" w:lineRule="auto"/>
      </w:pPr>
      <w:r>
        <w:separator/>
      </w:r>
    </w:p>
  </w:footnote>
  <w:footnote w:type="continuationSeparator" w:id="1">
    <w:p w:rsidR="00F703F6" w:rsidRDefault="00F703F6"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E0F15"/>
    <w:multiLevelType w:val="hybridMultilevel"/>
    <w:tmpl w:val="8DDA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507C5B"/>
    <w:multiLevelType w:val="hybridMultilevel"/>
    <w:tmpl w:val="0A605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3"/>
  </w:num>
  <w:num w:numId="5">
    <w:abstractNumId w:val="17"/>
  </w:num>
  <w:num w:numId="6">
    <w:abstractNumId w:val="7"/>
  </w:num>
  <w:num w:numId="7">
    <w:abstractNumId w:val="15"/>
  </w:num>
  <w:num w:numId="8">
    <w:abstractNumId w:val="18"/>
  </w:num>
  <w:num w:numId="9">
    <w:abstractNumId w:val="12"/>
  </w:num>
  <w:num w:numId="10">
    <w:abstractNumId w:val="10"/>
  </w:num>
  <w:num w:numId="11">
    <w:abstractNumId w:val="1"/>
  </w:num>
  <w:num w:numId="12">
    <w:abstractNumId w:val="19"/>
  </w:num>
  <w:num w:numId="13">
    <w:abstractNumId w:val="11"/>
  </w:num>
  <w:num w:numId="14">
    <w:abstractNumId w:val="2"/>
  </w:num>
  <w:num w:numId="15">
    <w:abstractNumId w:val="9"/>
  </w:num>
  <w:num w:numId="16">
    <w:abstractNumId w:val="20"/>
  </w:num>
  <w:num w:numId="17">
    <w:abstractNumId w:val="14"/>
  </w:num>
  <w:num w:numId="18">
    <w:abstractNumId w:val="16"/>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1E55"/>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13F8B"/>
    <w:rsid w:val="00337435"/>
    <w:rsid w:val="0034761E"/>
    <w:rsid w:val="003740D2"/>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605283"/>
    <w:rsid w:val="00607C7B"/>
    <w:rsid w:val="006167C5"/>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56638"/>
    <w:rsid w:val="0076111B"/>
    <w:rsid w:val="007612ED"/>
    <w:rsid w:val="00780D39"/>
    <w:rsid w:val="00792D98"/>
    <w:rsid w:val="0079524B"/>
    <w:rsid w:val="007A1D7A"/>
    <w:rsid w:val="007F5C49"/>
    <w:rsid w:val="0081212E"/>
    <w:rsid w:val="008437B6"/>
    <w:rsid w:val="00873538"/>
    <w:rsid w:val="0089426E"/>
    <w:rsid w:val="008D12AE"/>
    <w:rsid w:val="008D270B"/>
    <w:rsid w:val="008E7332"/>
    <w:rsid w:val="0091782F"/>
    <w:rsid w:val="0095388C"/>
    <w:rsid w:val="00965088"/>
    <w:rsid w:val="009B0BF9"/>
    <w:rsid w:val="009D0856"/>
    <w:rsid w:val="00A00FFE"/>
    <w:rsid w:val="00A03027"/>
    <w:rsid w:val="00A15BB4"/>
    <w:rsid w:val="00A239AB"/>
    <w:rsid w:val="00A63880"/>
    <w:rsid w:val="00A76F80"/>
    <w:rsid w:val="00A81DE7"/>
    <w:rsid w:val="00A92734"/>
    <w:rsid w:val="00A93D6F"/>
    <w:rsid w:val="00AF628C"/>
    <w:rsid w:val="00B03800"/>
    <w:rsid w:val="00B056B5"/>
    <w:rsid w:val="00B169FB"/>
    <w:rsid w:val="00B46BF8"/>
    <w:rsid w:val="00B60DA6"/>
    <w:rsid w:val="00B82931"/>
    <w:rsid w:val="00B90267"/>
    <w:rsid w:val="00B952AD"/>
    <w:rsid w:val="00BE6499"/>
    <w:rsid w:val="00BE74C4"/>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355A"/>
    <w:rsid w:val="00E363DA"/>
    <w:rsid w:val="00E56521"/>
    <w:rsid w:val="00E632A3"/>
    <w:rsid w:val="00E63CAD"/>
    <w:rsid w:val="00E65F32"/>
    <w:rsid w:val="00E868F9"/>
    <w:rsid w:val="00E907B5"/>
    <w:rsid w:val="00E90DC9"/>
    <w:rsid w:val="00EB0CE3"/>
    <w:rsid w:val="00EB3473"/>
    <w:rsid w:val="00EE1DE8"/>
    <w:rsid w:val="00F05759"/>
    <w:rsid w:val="00F10F83"/>
    <w:rsid w:val="00F13E05"/>
    <w:rsid w:val="00F16749"/>
    <w:rsid w:val="00F17000"/>
    <w:rsid w:val="00F3553B"/>
    <w:rsid w:val="00F41D4D"/>
    <w:rsid w:val="00F51F0B"/>
    <w:rsid w:val="00F55110"/>
    <w:rsid w:val="00F60D4D"/>
    <w:rsid w:val="00F625E4"/>
    <w:rsid w:val="00F703F6"/>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39212548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2016-09-17T16:46:00Z</dcterms:created>
  <dcterms:modified xsi:type="dcterms:W3CDTF">2016-09-17T18:06:00Z</dcterms:modified>
</cp:coreProperties>
</file>