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C5" w:rsidRDefault="006167C5" w:rsidP="006167C5">
      <w:pPr>
        <w:spacing w:after="0" w:line="240" w:lineRule="auto"/>
        <w:ind w:left="0" w:firstLine="0"/>
        <w:jc w:val="center"/>
        <w:rPr>
          <w:rFonts w:ascii="Algerian" w:hAnsi="Algerian"/>
          <w:sz w:val="40"/>
          <w:szCs w:val="40"/>
        </w:rPr>
      </w:pPr>
      <w:r>
        <w:rPr>
          <w:rFonts w:ascii="Algerian" w:hAnsi="Algerian"/>
          <w:sz w:val="40"/>
          <w:szCs w:val="40"/>
        </w:rPr>
        <w:t>Kingdom</w:t>
      </w:r>
    </w:p>
    <w:p w:rsidR="006167C5" w:rsidRDefault="006167C5" w:rsidP="006167C5">
      <w:pPr>
        <w:spacing w:after="0" w:line="240" w:lineRule="auto"/>
        <w:ind w:left="0" w:firstLine="0"/>
        <w:jc w:val="center"/>
        <w:rPr>
          <w:rFonts w:ascii="Bauhaus 93" w:hAnsi="Bauhaus 93"/>
          <w:sz w:val="28"/>
          <w:szCs w:val="28"/>
        </w:rPr>
      </w:pPr>
      <w:r>
        <w:rPr>
          <w:rFonts w:ascii="Bauhaus 93" w:hAnsi="Bauhaus 93"/>
          <w:sz w:val="28"/>
          <w:szCs w:val="28"/>
        </w:rPr>
        <w:t>“</w:t>
      </w:r>
      <w:bookmarkStart w:id="0" w:name="_GoBack"/>
      <w:bookmarkEnd w:id="0"/>
      <w:r>
        <w:rPr>
          <w:rFonts w:ascii="Bauhaus 93" w:hAnsi="Bauhaus 93"/>
          <w:sz w:val="28"/>
          <w:szCs w:val="28"/>
        </w:rPr>
        <w:t>David Takes the Throne”</w:t>
      </w:r>
    </w:p>
    <w:p w:rsidR="006167C5" w:rsidRDefault="006167C5" w:rsidP="006167C5">
      <w:pPr>
        <w:spacing w:after="0" w:line="240" w:lineRule="auto"/>
        <w:ind w:left="0" w:firstLine="0"/>
      </w:pPr>
    </w:p>
    <w:p w:rsidR="006167C5" w:rsidRDefault="006167C5" w:rsidP="006167C5">
      <w:pPr>
        <w:spacing w:after="0" w:line="240" w:lineRule="auto"/>
        <w:ind w:left="0" w:firstLine="0"/>
      </w:pPr>
      <w:r>
        <w:t xml:space="preserve">Series Objective: </w:t>
      </w:r>
    </w:p>
    <w:p w:rsidR="006167C5" w:rsidRDefault="006167C5" w:rsidP="006167C5">
      <w:pPr>
        <w:spacing w:after="0" w:line="240" w:lineRule="auto"/>
        <w:ind w:left="0" w:firstLine="0"/>
      </w:pPr>
      <w:r>
        <w:tab/>
        <w:t>Students will learn:</w:t>
      </w:r>
    </w:p>
    <w:p w:rsidR="006167C5" w:rsidRDefault="006167C5" w:rsidP="006167C5">
      <w:pPr>
        <w:pStyle w:val="ListParagraph"/>
        <w:numPr>
          <w:ilvl w:val="0"/>
          <w:numId w:val="19"/>
        </w:numPr>
        <w:spacing w:after="0" w:line="240" w:lineRule="auto"/>
        <w:rPr>
          <w:rFonts w:cs="Times New Roman"/>
        </w:rPr>
      </w:pPr>
      <w:r>
        <w:rPr>
          <w:rFonts w:cs="Times New Roman"/>
        </w:rPr>
        <w:t>How David became King of Israel and Jerusalem became the capitol.</w:t>
      </w:r>
    </w:p>
    <w:p w:rsidR="006167C5" w:rsidRDefault="00A15BB4" w:rsidP="006167C5">
      <w:pPr>
        <w:pStyle w:val="ListParagraph"/>
        <w:numPr>
          <w:ilvl w:val="0"/>
          <w:numId w:val="19"/>
        </w:numPr>
        <w:spacing w:after="0" w:line="240" w:lineRule="auto"/>
        <w:rPr>
          <w:rFonts w:cs="Times New Roman"/>
        </w:rPr>
      </w:pPr>
      <w:r>
        <w:rPr>
          <w:rFonts w:cs="Times New Roman"/>
        </w:rPr>
        <w:t>The relationship between David and Absalom.</w:t>
      </w:r>
    </w:p>
    <w:p w:rsidR="00A15BB4" w:rsidRDefault="00A15BB4" w:rsidP="006167C5">
      <w:pPr>
        <w:pStyle w:val="ListParagraph"/>
        <w:numPr>
          <w:ilvl w:val="0"/>
          <w:numId w:val="19"/>
        </w:numPr>
        <w:spacing w:after="0" w:line="240" w:lineRule="auto"/>
        <w:rPr>
          <w:rFonts w:cs="Times New Roman"/>
        </w:rPr>
      </w:pPr>
      <w:r>
        <w:rPr>
          <w:rFonts w:cs="Times New Roman"/>
        </w:rPr>
        <w:t>The Psalms that David wrote during the difficult relationship with Absalom.</w:t>
      </w:r>
    </w:p>
    <w:p w:rsidR="006167C5" w:rsidRDefault="006167C5" w:rsidP="006167C5">
      <w:pPr>
        <w:spacing w:after="0" w:line="240" w:lineRule="auto"/>
        <w:ind w:left="0" w:firstLine="0"/>
      </w:pPr>
    </w:p>
    <w:p w:rsidR="006167C5" w:rsidRDefault="006167C5" w:rsidP="006167C5">
      <w:pPr>
        <w:shd w:val="clear" w:color="auto" w:fill="FFFFFF"/>
        <w:ind w:left="0" w:firstLine="0"/>
      </w:pPr>
      <w:r>
        <w:t>Series Theme Verse: “</w:t>
      </w:r>
      <w:r w:rsidR="00A15BB4" w:rsidRPr="00A15BB4">
        <w:t>In peace I will lie down and sleep,</w:t>
      </w:r>
      <w:r w:rsidR="00A15BB4">
        <w:t xml:space="preserve"> </w:t>
      </w:r>
      <w:r w:rsidR="00A15BB4" w:rsidRPr="00A15BB4">
        <w:t xml:space="preserve">for you alone, Lord, make me dwell in </w:t>
      </w:r>
      <w:r w:rsidR="00A15BB4">
        <w:tab/>
      </w:r>
      <w:r w:rsidR="00A15BB4" w:rsidRPr="00A15BB4">
        <w:t>safety.</w:t>
      </w:r>
      <w:r>
        <w:rPr>
          <w:rFonts w:eastAsia="Times New Roman" w:cs="Times New Roman"/>
          <w:iCs/>
          <w:color w:val="000000"/>
          <w:szCs w:val="24"/>
        </w:rPr>
        <w:t>” –</w:t>
      </w:r>
      <w:r w:rsidR="00A15BB4">
        <w:rPr>
          <w:rFonts w:eastAsia="Times New Roman" w:cs="Times New Roman"/>
          <w:iCs/>
          <w:color w:val="000000"/>
          <w:szCs w:val="24"/>
        </w:rPr>
        <w:t xml:space="preserve"> Psalm 4:8</w:t>
      </w:r>
    </w:p>
    <w:p w:rsidR="006167C5" w:rsidRDefault="006167C5" w:rsidP="006167C5">
      <w:pPr>
        <w:spacing w:after="0" w:line="240" w:lineRule="auto"/>
        <w:ind w:left="0" w:firstLine="0"/>
        <w:rPr>
          <w:rFonts w:eastAsia="Calibri" w:cs="Times New Roman"/>
        </w:rPr>
      </w:pPr>
      <w:r>
        <w:rPr>
          <w:rFonts w:eastAsia="Calibri" w:cs="Times New Roman"/>
        </w:rPr>
        <w:t xml:space="preserve">Lesson Objective: For students to understand how David assumed the throne and Jerusalem </w:t>
      </w:r>
      <w:r>
        <w:rPr>
          <w:rFonts w:eastAsia="Calibri" w:cs="Times New Roman"/>
        </w:rPr>
        <w:tab/>
        <w:t>became the capitol of Israel.</w:t>
      </w:r>
    </w:p>
    <w:p w:rsidR="006167C5" w:rsidRDefault="006167C5" w:rsidP="006167C5">
      <w:pPr>
        <w:spacing w:after="0" w:line="240" w:lineRule="auto"/>
        <w:ind w:left="0" w:firstLine="0"/>
        <w:rPr>
          <w:rFonts w:eastAsia="Calibri" w:cs="Times New Roman"/>
        </w:rPr>
      </w:pPr>
    </w:p>
    <w:p w:rsidR="006167C5" w:rsidRDefault="006167C5" w:rsidP="006167C5">
      <w:pPr>
        <w:spacing w:after="0" w:line="240" w:lineRule="auto"/>
        <w:ind w:left="0" w:firstLine="0"/>
        <w:rPr>
          <w:rFonts w:eastAsia="Calibri" w:cs="Times New Roman"/>
        </w:rPr>
      </w:pPr>
      <w:r>
        <w:rPr>
          <w:rFonts w:eastAsia="Calibri" w:cs="Times New Roman"/>
        </w:rPr>
        <w:t>Lesson Passage: 2 Samuel 5:1-12</w:t>
      </w:r>
    </w:p>
    <w:p w:rsidR="006167C5" w:rsidRDefault="006167C5" w:rsidP="006167C5">
      <w:pPr>
        <w:spacing w:after="0" w:line="240" w:lineRule="auto"/>
        <w:ind w:left="0" w:firstLine="0"/>
        <w:rPr>
          <w:rFonts w:eastAsia="Calibri" w:cs="Times New Roman"/>
        </w:rPr>
      </w:pPr>
    </w:p>
    <w:p w:rsidR="006167C5" w:rsidRDefault="006167C5" w:rsidP="006167C5">
      <w:pPr>
        <w:spacing w:after="0" w:line="240" w:lineRule="auto"/>
        <w:ind w:left="0" w:firstLine="0"/>
        <w:rPr>
          <w:rFonts w:eastAsia="Calibri" w:cs="Times New Roman"/>
        </w:rPr>
      </w:pPr>
      <w:r>
        <w:rPr>
          <w:rFonts w:eastAsia="Calibri" w:cs="Times New Roman"/>
        </w:rPr>
        <w:t>Materials Needed: Bibles, Series Theme Verse on poster</w:t>
      </w:r>
    </w:p>
    <w:p w:rsidR="006167C5" w:rsidRDefault="006167C5" w:rsidP="006167C5">
      <w:pPr>
        <w:spacing w:after="0" w:line="240" w:lineRule="auto"/>
        <w:ind w:left="0" w:firstLine="0"/>
        <w:rPr>
          <w:rFonts w:eastAsia="Calibri" w:cs="Times New Roman"/>
        </w:rPr>
      </w:pPr>
    </w:p>
    <w:p w:rsidR="006167C5" w:rsidRDefault="006167C5" w:rsidP="006167C5">
      <w:pPr>
        <w:spacing w:after="0" w:line="240" w:lineRule="auto"/>
        <w:ind w:left="0" w:firstLine="0"/>
        <w:rPr>
          <w:rFonts w:eastAsia="Calibri" w:cs="Times New Roman"/>
        </w:rPr>
      </w:pPr>
      <w:r>
        <w:rPr>
          <w:rFonts w:eastAsia="Calibri" w:cs="Times New Roman"/>
        </w:rPr>
        <w:t xml:space="preserve">Lesson Plan: </w:t>
      </w:r>
    </w:p>
    <w:p w:rsidR="006167C5" w:rsidRDefault="006167C5" w:rsidP="006167C5">
      <w:pPr>
        <w:autoSpaceDE w:val="0"/>
        <w:autoSpaceDN w:val="0"/>
        <w:adjustRightInd w:val="0"/>
        <w:spacing w:after="0" w:line="240" w:lineRule="auto"/>
        <w:ind w:left="0" w:firstLine="0"/>
        <w:rPr>
          <w:rFonts w:cs="Times New Roman"/>
          <w:szCs w:val="24"/>
        </w:rPr>
      </w:pPr>
      <w:r>
        <w:rPr>
          <w:rFonts w:eastAsia="Calibri" w:cs="Times New Roman"/>
        </w:rPr>
        <w:tab/>
      </w:r>
      <w:r>
        <w:rPr>
          <w:rFonts w:cs="Times New Roman"/>
          <w:szCs w:val="24"/>
        </w:rPr>
        <w:t>Talking Points: 2 Samuel 5:1-12</w:t>
      </w:r>
    </w:p>
    <w:p w:rsidR="006167C5" w:rsidRDefault="006167C5" w:rsidP="006167C5">
      <w:pPr>
        <w:autoSpaceDE w:val="0"/>
        <w:autoSpaceDN w:val="0"/>
        <w:adjustRightInd w:val="0"/>
        <w:spacing w:after="0" w:line="240" w:lineRule="auto"/>
        <w:ind w:left="0" w:firstLine="0"/>
        <w:rPr>
          <w:rFonts w:cs="Times New Roman"/>
          <w:szCs w:val="24"/>
        </w:rPr>
      </w:pPr>
      <w:r>
        <w:rPr>
          <w:rFonts w:cs="Times New Roman"/>
          <w:szCs w:val="24"/>
        </w:rPr>
        <w:tab/>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After King Saul’s death, who came to David? (All the tribes of Israel)</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Where was David? (City of Hebron)</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What did the people ask David? (To be their new King)</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Why did they ask David to be the King? (Because he led the armies to victory under King Saul, and God had already appointed David to be their next King)</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What was done to confirm David as the new King? (He made a covenant with the people, and they anointed him the new King)</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How old was David when he took the throne as the new King? (30)</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How long did David rule Israel as King? (40 years)</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David wanted to have a united kingdom with a single capitol city, what city did he choose? (Jerusalem)</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The problem was that Jerusalem was occupied by another tribe, the Jebusites. When David marched to battle to take over Jerusalem, did the Jebusites think David could defeat them and take over Jerusalem? (No)</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What did they tell David? (Their city of Jerusalem was so well defended and such a safe fort that even the blind people and the ones who could not walk could defend the city against David’s army)</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Did David get in and take over the fort city of Jerusalem? (Yes)</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How did he conquer such a strong fort? (His troops crawled in through the water tunnel into the city)</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What was the water tunnel? (It was a tunnel that carried water into the city)</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lastRenderedPageBreak/>
        <w:t>What did David call Jerusalem when he moved in after taking over? (The City of David)</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David immediately began to strengthen the fort city to protect it from other enemies. Why did David become more powerful as the King? (Because the Lord was with him)</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David was so powerful that other kings sent people to bring gifts to David. What did the King of Tyre send to David? (Skilled craftsmen to build David a palace in Jerusalem)</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Why did David have such great confidence as the new King? (Because he knew God put him in his position as king and that the Lord had greatly honored David’s Kingdom)</w:t>
      </w:r>
    </w:p>
    <w:p w:rsidR="006167C5" w:rsidRDefault="006167C5" w:rsidP="006167C5">
      <w:pPr>
        <w:pStyle w:val="ListParagraph"/>
        <w:numPr>
          <w:ilvl w:val="0"/>
          <w:numId w:val="20"/>
        </w:numPr>
        <w:spacing w:after="0" w:line="240" w:lineRule="auto"/>
        <w:rPr>
          <w:rFonts w:eastAsia="Calibri" w:cs="Times New Roman"/>
          <w:szCs w:val="24"/>
        </w:rPr>
      </w:pPr>
      <w:r>
        <w:rPr>
          <w:rFonts w:eastAsia="Calibri" w:cs="Times New Roman"/>
          <w:szCs w:val="24"/>
        </w:rPr>
        <w:t>Why had the Lord done all this for David? (Because Israel was the people of God)</w:t>
      </w:r>
    </w:p>
    <w:p w:rsidR="006167C5" w:rsidRDefault="006167C5" w:rsidP="006167C5">
      <w:pPr>
        <w:autoSpaceDE w:val="0"/>
        <w:autoSpaceDN w:val="0"/>
        <w:adjustRightInd w:val="0"/>
        <w:spacing w:after="0" w:line="240" w:lineRule="auto"/>
        <w:ind w:left="0" w:firstLine="0"/>
        <w:rPr>
          <w:rFonts w:cs="Times New Roman"/>
          <w:szCs w:val="24"/>
        </w:rPr>
      </w:pPr>
    </w:p>
    <w:p w:rsidR="006167C5" w:rsidRDefault="006167C5" w:rsidP="006167C5">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w:t>
      </w:r>
    </w:p>
    <w:p w:rsidR="006167C5" w:rsidRDefault="006167C5" w:rsidP="006167C5">
      <w:pPr>
        <w:pStyle w:val="ListParagraph"/>
        <w:numPr>
          <w:ilvl w:val="0"/>
          <w:numId w:val="21"/>
        </w:numPr>
        <w:spacing w:line="240" w:lineRule="auto"/>
        <w:rPr>
          <w:rFonts w:eastAsia="Calibri" w:cs="Times New Roman"/>
        </w:rPr>
      </w:pPr>
      <w:r>
        <w:rPr>
          <w:rFonts w:eastAsia="Calibri" w:cs="Times New Roman"/>
        </w:rPr>
        <w:t>Option 1: Taking Jerusalem</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Give each student some play dough.</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Have them create walls and together build the fort city Jerusalem and what they think it might have looked like.</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Use blue construction paper or play dough to show how water would go through a tunnel under the wall to the city.</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Explain how the armies of David crawled through the tunnel to get inside the fort and take over Jerusalem.</w:t>
      </w:r>
    </w:p>
    <w:p w:rsidR="006167C5" w:rsidRDefault="006167C5" w:rsidP="006167C5">
      <w:pPr>
        <w:pStyle w:val="ListParagraph"/>
        <w:numPr>
          <w:ilvl w:val="0"/>
          <w:numId w:val="21"/>
        </w:numPr>
        <w:spacing w:line="240" w:lineRule="auto"/>
        <w:rPr>
          <w:rFonts w:eastAsia="Calibri" w:cs="Times New Roman"/>
        </w:rPr>
      </w:pPr>
      <w:r>
        <w:rPr>
          <w:rFonts w:eastAsia="Calibri" w:cs="Times New Roman"/>
        </w:rPr>
        <w:t>Option 2: Trusting God</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 xml:space="preserve">One person is a mouse, the other a cat. </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 xml:space="preserve">Both are blind-folded and have a trainer who directs them by clapping hands. </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The teacher places the cat in the room between the mouse and the mouse hole.</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1 Clap = 1 Step</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Each trainer takes turns trying to get the mouse to the hole before the cat catches the mouse.</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Trainers take turns giving up to three directions: (For Example: Mouse Trainer might clap three times and say forward, and the mouse would take three steps forward)</w:t>
      </w:r>
    </w:p>
    <w:p w:rsidR="006167C5" w:rsidRDefault="006167C5" w:rsidP="006167C5">
      <w:pPr>
        <w:pStyle w:val="ListParagraph"/>
        <w:numPr>
          <w:ilvl w:val="1"/>
          <w:numId w:val="21"/>
        </w:numPr>
        <w:spacing w:line="240" w:lineRule="auto"/>
        <w:rPr>
          <w:rFonts w:eastAsia="Calibri" w:cs="Times New Roman"/>
        </w:rPr>
      </w:pPr>
      <w:r>
        <w:rPr>
          <w:rFonts w:eastAsia="Calibri" w:cs="Times New Roman"/>
        </w:rPr>
        <w:t>The goal is to help students see that we should trust God’s direction for our lives.</w:t>
      </w:r>
    </w:p>
    <w:p w:rsidR="006167C5" w:rsidRDefault="006167C5" w:rsidP="006167C5">
      <w:pPr>
        <w:pStyle w:val="ListParagraph"/>
        <w:spacing w:after="0" w:line="240" w:lineRule="auto"/>
        <w:ind w:firstLine="0"/>
        <w:rPr>
          <w:rFonts w:eastAsia="Calibri" w:cs="Times New Roman"/>
          <w:szCs w:val="24"/>
        </w:rPr>
      </w:pPr>
    </w:p>
    <w:p w:rsidR="006167C5" w:rsidRDefault="006167C5" w:rsidP="006167C5">
      <w:pPr>
        <w:pStyle w:val="ListParagraph"/>
        <w:spacing w:after="0" w:line="240" w:lineRule="auto"/>
        <w:ind w:firstLine="0"/>
        <w:rPr>
          <w:rFonts w:eastAsia="Calibri" w:cs="Times New Roman"/>
        </w:rPr>
      </w:pPr>
      <w:r>
        <w:rPr>
          <w:rFonts w:eastAsia="Calibri" w:cs="Times New Roman"/>
        </w:rPr>
        <w:t>The Story and Me:</w:t>
      </w:r>
    </w:p>
    <w:p w:rsidR="006167C5" w:rsidRDefault="006167C5" w:rsidP="006167C5">
      <w:pPr>
        <w:numPr>
          <w:ilvl w:val="0"/>
          <w:numId w:val="22"/>
        </w:numPr>
        <w:spacing w:after="0" w:line="240" w:lineRule="auto"/>
        <w:contextualSpacing/>
        <w:rPr>
          <w:rFonts w:eastAsia="Calibri" w:cs="Times New Roman"/>
        </w:rPr>
      </w:pPr>
      <w:r>
        <w:rPr>
          <w:rFonts w:eastAsia="Calibri" w:cs="Times New Roman"/>
        </w:rPr>
        <w:t>Have the Series theme verse written on a poster or white board.</w:t>
      </w:r>
    </w:p>
    <w:p w:rsidR="006167C5" w:rsidRDefault="006167C5" w:rsidP="006167C5">
      <w:pPr>
        <w:numPr>
          <w:ilvl w:val="0"/>
          <w:numId w:val="22"/>
        </w:numPr>
        <w:spacing w:after="0" w:line="240" w:lineRule="auto"/>
        <w:contextualSpacing/>
        <w:rPr>
          <w:rFonts w:eastAsia="Calibri" w:cs="Times New Roman"/>
        </w:rPr>
      </w:pPr>
      <w:r>
        <w:rPr>
          <w:rFonts w:eastAsia="Calibri" w:cs="Times New Roman"/>
        </w:rPr>
        <w:t>Have the students read the verse together.</w:t>
      </w:r>
    </w:p>
    <w:p w:rsidR="006167C5" w:rsidRDefault="006167C5" w:rsidP="006167C5">
      <w:pPr>
        <w:numPr>
          <w:ilvl w:val="0"/>
          <w:numId w:val="22"/>
        </w:numPr>
        <w:spacing w:after="0" w:line="240" w:lineRule="auto"/>
        <w:contextualSpacing/>
        <w:rPr>
          <w:rFonts w:eastAsia="Calibri" w:cs="Times New Roman"/>
        </w:rPr>
      </w:pPr>
      <w:r>
        <w:rPr>
          <w:rFonts w:eastAsia="Calibri" w:cs="Times New Roman"/>
        </w:rPr>
        <w:t>Ask the students what it means to trust the Lord?</w:t>
      </w:r>
    </w:p>
    <w:p w:rsidR="006167C5" w:rsidRDefault="006167C5" w:rsidP="006167C5">
      <w:pPr>
        <w:numPr>
          <w:ilvl w:val="0"/>
          <w:numId w:val="22"/>
        </w:numPr>
        <w:spacing w:after="0" w:line="240" w:lineRule="auto"/>
        <w:contextualSpacing/>
        <w:rPr>
          <w:rFonts w:eastAsia="Calibri" w:cs="Times New Roman"/>
        </w:rPr>
      </w:pPr>
      <w:r>
        <w:rPr>
          <w:rFonts w:eastAsia="Calibri" w:cs="Times New Roman"/>
        </w:rPr>
        <w:t>Give students an example of how a person shows they trust God.</w:t>
      </w:r>
    </w:p>
    <w:p w:rsidR="006167C5" w:rsidRDefault="006167C5" w:rsidP="006167C5">
      <w:pPr>
        <w:numPr>
          <w:ilvl w:val="0"/>
          <w:numId w:val="22"/>
        </w:numPr>
        <w:spacing w:after="0" w:line="240" w:lineRule="auto"/>
        <w:contextualSpacing/>
        <w:rPr>
          <w:rFonts w:eastAsia="Calibri" w:cs="Times New Roman"/>
        </w:rPr>
      </w:pPr>
      <w:r>
        <w:rPr>
          <w:rFonts w:eastAsia="Calibri" w:cs="Times New Roman"/>
        </w:rPr>
        <w:t>Say the verse in groups (boys, girls, white shoes, etc) to begin memorizing the verse.</w:t>
      </w:r>
    </w:p>
    <w:p w:rsidR="00F05759" w:rsidRPr="006167C5" w:rsidRDefault="00F05759" w:rsidP="006167C5"/>
    <w:sectPr w:rsidR="00F05759" w:rsidRPr="006167C5"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8B" w:rsidRDefault="00313F8B" w:rsidP="003A5CCB">
      <w:pPr>
        <w:spacing w:after="0" w:line="240" w:lineRule="auto"/>
      </w:pPr>
      <w:r>
        <w:separator/>
      </w:r>
    </w:p>
  </w:endnote>
  <w:endnote w:type="continuationSeparator" w:id="1">
    <w:p w:rsidR="00313F8B" w:rsidRDefault="00313F8B"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8B" w:rsidRDefault="00313F8B" w:rsidP="003A5CCB">
      <w:pPr>
        <w:spacing w:after="0" w:line="240" w:lineRule="auto"/>
      </w:pPr>
      <w:r>
        <w:separator/>
      </w:r>
    </w:p>
  </w:footnote>
  <w:footnote w:type="continuationSeparator" w:id="1">
    <w:p w:rsidR="00313F8B" w:rsidRDefault="00313F8B"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2"/>
  </w:num>
  <w:num w:numId="15">
    <w:abstractNumId w:val="7"/>
  </w:num>
  <w:num w:numId="16">
    <w:abstractNumId w:val="18"/>
  </w:num>
  <w:num w:numId="17">
    <w:abstractNumId w:val="12"/>
  </w:num>
  <w:num w:numId="18">
    <w:abstractNumId w:val="14"/>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1E55"/>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13F8B"/>
    <w:rsid w:val="00337435"/>
    <w:rsid w:val="0034761E"/>
    <w:rsid w:val="003740D2"/>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605283"/>
    <w:rsid w:val="00607C7B"/>
    <w:rsid w:val="006167C5"/>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81212E"/>
    <w:rsid w:val="008437B6"/>
    <w:rsid w:val="00873538"/>
    <w:rsid w:val="0089426E"/>
    <w:rsid w:val="008D12AE"/>
    <w:rsid w:val="008D270B"/>
    <w:rsid w:val="008E7332"/>
    <w:rsid w:val="0091782F"/>
    <w:rsid w:val="0095388C"/>
    <w:rsid w:val="00965088"/>
    <w:rsid w:val="009B0BF9"/>
    <w:rsid w:val="009D0856"/>
    <w:rsid w:val="00A00FFE"/>
    <w:rsid w:val="00A03027"/>
    <w:rsid w:val="00A15BB4"/>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39212548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2016-09-10T04:16:00Z</dcterms:created>
  <dcterms:modified xsi:type="dcterms:W3CDTF">2016-09-10T04:19:00Z</dcterms:modified>
</cp:coreProperties>
</file>